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 w:before="0" w:after="0"/>
        <w:jc w:val="right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b/>
          <w:bCs/>
          <w:color w:themeColor="text1" w:val="000000"/>
          <w:sz w:val="20"/>
          <w:szCs w:val="20"/>
        </w:rPr>
      </w:r>
    </w:p>
    <w:p>
      <w:pPr>
        <w:pStyle w:val="Standard"/>
        <w:spacing w:lineRule="auto" w:line="240" w:before="0" w:after="0"/>
        <w:jc w:val="right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b/>
          <w:bCs/>
          <w:color w:themeColor="text1" w:val="000000"/>
          <w:sz w:val="20"/>
          <w:szCs w:val="20"/>
        </w:rPr>
        <w:t>Załącznik nr 1</w:t>
      </w:r>
    </w:p>
    <w:p>
      <w:pPr>
        <w:pStyle w:val="Standard"/>
        <w:spacing w:lineRule="auto" w:line="240" w:before="0" w:after="0"/>
        <w:jc w:val="right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b/>
          <w:bCs/>
          <w:color w:themeColor="text1" w:val="000000"/>
          <w:sz w:val="20"/>
          <w:szCs w:val="20"/>
        </w:rPr>
        <w:t>DO ZAPYTANIA OFERTOWEGO Nr  WIST DO11/09/2023</w:t>
      </w:r>
    </w:p>
    <w:p>
      <w:pPr>
        <w:pStyle w:val="Standard"/>
        <w:spacing w:lineRule="auto" w:line="240" w:before="0" w:after="0"/>
        <w:jc w:val="right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</w:r>
    </w:p>
    <w:p>
      <w:pPr>
        <w:pStyle w:val="Standard"/>
        <w:spacing w:lineRule="auto" w:line="240" w:before="0" w:after="0"/>
        <w:ind w:firstLine="708" w:left="5664"/>
        <w:jc w:val="right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</w:r>
    </w:p>
    <w:p>
      <w:pPr>
        <w:pStyle w:val="Standard"/>
        <w:spacing w:lineRule="auto" w:line="240" w:before="0" w:after="0"/>
        <w:ind w:firstLine="708" w:left="5664"/>
        <w:jc w:val="right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>…</w:t>
      </w:r>
      <w:r>
        <w:rPr>
          <w:rFonts w:cs="Times New Roman"/>
          <w:color w:themeColor="text1" w:val="000000"/>
          <w:sz w:val="20"/>
          <w:szCs w:val="20"/>
        </w:rPr>
        <w:t>..............., dn. ……………..</w:t>
      </w:r>
      <w:r>
        <w:rPr>
          <w:rFonts w:cs="Times New Roman"/>
          <w:b/>
          <w:bCs/>
          <w:color w:themeColor="text1" w:val="000000"/>
          <w:sz w:val="20"/>
          <w:szCs w:val="20"/>
        </w:rPr>
        <w:tab/>
        <w:tab/>
        <w:tab/>
        <w:tab/>
        <w:tab/>
      </w:r>
    </w:p>
    <w:p>
      <w:pPr>
        <w:pStyle w:val="Standard"/>
        <w:spacing w:lineRule="auto" w:line="240" w:before="0" w:after="0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b/>
          <w:bCs/>
          <w:color w:themeColor="text1" w:val="000000"/>
          <w:sz w:val="20"/>
          <w:szCs w:val="20"/>
        </w:rPr>
      </w:r>
    </w:p>
    <w:p>
      <w:pPr>
        <w:pStyle w:val="Standard"/>
        <w:spacing w:lineRule="auto" w:line="240" w:before="0" w:after="0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b/>
          <w:bCs/>
          <w:color w:themeColor="text1" w:val="000000"/>
          <w:sz w:val="20"/>
          <w:szCs w:val="20"/>
        </w:rPr>
        <w:t>FORMULARZ OFERTOWY</w:t>
      </w:r>
    </w:p>
    <w:p>
      <w:pPr>
        <w:pStyle w:val="Standard"/>
        <w:spacing w:lineRule="auto" w:line="240" w:before="0" w:after="0"/>
        <w:jc w:val="center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Dane Oferenta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Nazwa ……………………………………………........................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Adres 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Tel. 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Adres e – mail…………………………………………………..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Osoba do kontaktu…………………………………………….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Standard"/>
        <w:spacing w:lineRule="auto" w:line="240" w:before="0" w:after="0"/>
        <w:jc w:val="both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>W odpowiedzi na zapytanie ofertowe nr</w:t>
      </w:r>
      <w:r>
        <w:rPr>
          <w:rFonts w:cs="Times New Roman"/>
          <w:b/>
          <w:bCs/>
          <w:color w:themeColor="text1" w:val="000000"/>
          <w:sz w:val="20"/>
          <w:szCs w:val="20"/>
        </w:rPr>
        <w:t xml:space="preserve">  WIST DO11/09/2023 </w:t>
      </w:r>
      <w:r>
        <w:rPr>
          <w:rFonts w:cs="Times New Roman"/>
          <w:color w:themeColor="text1" w:val="000000"/>
          <w:sz w:val="20"/>
          <w:szCs w:val="20"/>
        </w:rPr>
        <w:t>z dnia 11.09.2023 r. składam poniższą ofertę. Oświadczam, że spełniam wymogi dopuszczające dla oferentów w zapytaniu ofertowym nr</w:t>
      </w:r>
      <w:r>
        <w:rPr>
          <w:rFonts w:cs="Times New Roman"/>
          <w:b/>
          <w:bCs/>
          <w:color w:themeColor="text1" w:val="000000"/>
          <w:sz w:val="20"/>
          <w:szCs w:val="20"/>
        </w:rPr>
        <w:t xml:space="preserve"> WIST DO11/09/2023 </w:t>
      </w:r>
      <w:r>
        <w:rPr>
          <w:rFonts w:cs="Times New Roman"/>
          <w:color w:themeColor="text1" w:val="000000"/>
          <w:sz w:val="20"/>
          <w:szCs w:val="20"/>
        </w:rPr>
        <w:t>do realizacji Przedmiotu Zamówienia wg kryterium dopuszczającego.</w:t>
      </w:r>
    </w:p>
    <w:p>
      <w:pPr>
        <w:pStyle w:val="Standard"/>
        <w:spacing w:lineRule="auto" w:line="240" w:before="0" w:after="0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</w:r>
    </w:p>
    <w:p>
      <w:pPr>
        <w:pStyle w:val="Standard"/>
        <w:spacing w:lineRule="auto" w:line="240" w:before="0" w:after="0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b/>
          <w:bCs/>
          <w:color w:themeColor="text1"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themeColor="text1" w:val="000000"/>
          <w:szCs w:val="20"/>
        </w:rPr>
      </w:pPr>
      <w:r>
        <w:rPr>
          <w:rFonts w:cs="Times New Roman" w:ascii="Times New Roman" w:hAnsi="Times New Roman"/>
          <w:b/>
          <w:color w:themeColor="text1" w:val="000000"/>
          <w:szCs w:val="20"/>
        </w:rPr>
        <w:t>OFERTA CENOWA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Standard"/>
        <w:spacing w:lineRule="auto" w:line="240" w:before="0" w:after="0"/>
        <w:jc w:val="both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 xml:space="preserve">W odpowiedzi na zapytanie ofertowe nr </w:t>
      </w:r>
      <w:r>
        <w:rPr>
          <w:rFonts w:cs="Times New Roman"/>
          <w:b/>
          <w:bCs/>
          <w:color w:themeColor="text1" w:val="000000"/>
          <w:sz w:val="20"/>
          <w:szCs w:val="20"/>
        </w:rPr>
        <w:t xml:space="preserve">WIST DO11/09/2023 </w:t>
      </w:r>
      <w:r>
        <w:rPr>
          <w:rFonts w:cs="Times New Roman"/>
          <w:color w:themeColor="text1" w:val="000000"/>
          <w:sz w:val="20"/>
          <w:szCs w:val="20"/>
        </w:rPr>
        <w:t>z dnia 11.09.2023 r. składam poniższą ofertę. Oświadczam, że posiadam następujące doświadczenie w dostawie i montażu pomp ciepła wg kryterium dopuszczającego:</w:t>
      </w:r>
    </w:p>
    <w:p>
      <w:pPr>
        <w:pStyle w:val="Standard"/>
        <w:spacing w:lineRule="auto" w:line="240" w:before="0" w:after="0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</w:r>
    </w:p>
    <w:p>
      <w:pPr>
        <w:pStyle w:val="Standard"/>
        <w:spacing w:lineRule="auto" w:line="240" w:before="0" w:after="0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b/>
          <w:bCs/>
          <w:color w:themeColor="text1" w:val="000000"/>
          <w:sz w:val="20"/>
          <w:szCs w:val="20"/>
        </w:rPr>
        <w:t>KRYTERIA DOPUSZCZAJĄCE</w:t>
      </w:r>
    </w:p>
    <w:tbl>
      <w:tblPr>
        <w:tblW w:w="9498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662"/>
        <w:gridCol w:w="3191"/>
        <w:gridCol w:w="5645"/>
      </w:tblGrid>
      <w:tr>
        <w:trPr>
          <w:trHeight w:val="777" w:hRule="atLeast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2F2F2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b/>
                <w:color w:themeColor="text1" w:val="000000"/>
                <w:sz w:val="20"/>
                <w:szCs w:val="20"/>
              </w:rPr>
              <w:t>Lp.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2F2F2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b/>
                <w:color w:themeColor="text1" w:val="000000"/>
                <w:sz w:val="20"/>
                <w:szCs w:val="20"/>
              </w:rPr>
              <w:t>Kryterium</w:t>
            </w:r>
          </w:p>
        </w:tc>
        <w:tc>
          <w:tcPr>
            <w:tcW w:w="5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cs="Times New Roman"/>
                <w:b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b/>
                <w:color w:themeColor="text1" w:val="000000"/>
                <w:sz w:val="20"/>
                <w:szCs w:val="20"/>
              </w:rPr>
              <w:t>Wypełnia oferent</w:t>
            </w:r>
          </w:p>
        </w:tc>
      </w:tr>
      <w:tr>
        <w:trPr>
          <w:trHeight w:val="1219" w:hRule="atLeast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eastAsia="Times New Roman" w:cs="Times New Roman"/>
                <w:color w:themeColor="text1"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themeColor="text1"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both"/>
              <w:textAlignment w:val="auto"/>
              <w:rPr>
                <w:rFonts w:ascii="Times New Roman" w:hAnsi="Times New Roman" w:cs="Times New Roman"/>
                <w:color w:themeColor="text1" w:val="000000"/>
                <w:szCs w:val="20"/>
              </w:rPr>
            </w:pPr>
            <w:r>
              <w:rPr>
                <w:rFonts w:cs="Times New Roman" w:ascii="Times New Roman" w:hAnsi="Times New Roman"/>
                <w:color w:themeColor="text1" w:val="000000"/>
                <w:szCs w:val="20"/>
              </w:rPr>
              <w:t>Doświadczenie w dostawie i montażu pomp ciepła co najmniej 1 szt. dostaw i montażu w okresie od 01 stycznia 2019 do 31 grudnia 2022 roku, o wartości netto nie mniejszej jak 85.000zł (potwierdzeniem: oświadczenie Oferenta z listą 1 dostawy i montażu, wskazanie daty umowy, wartość netto faktury zł, nr faktury z datą).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color w:themeColor="text1" w:val="000000"/>
                <w:szCs w:val="2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  <w:szCs w:val="20"/>
              </w:rPr>
            </w:r>
          </w:p>
        </w:tc>
        <w:tc>
          <w:tcPr>
            <w:tcW w:w="5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Oświadczam, że realizowałem w okresie od  01 stycznia 2019 do 31 grudnia 2022 roku dostawy i montaż pomp ciepła o wartości nie mniejszej jak 85.000zł netto, dla następujących odbiorców:</w:t>
            </w:r>
          </w:p>
          <w:p>
            <w:pPr>
              <w:pStyle w:val="Standard"/>
              <w:spacing w:lineRule="auto" w:line="240" w:before="0" w:after="0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</w:r>
          </w:p>
          <w:p>
            <w:pPr>
              <w:pStyle w:val="Standard"/>
              <w:numPr>
                <w:ilvl w:val="0"/>
                <w:numId w:val="1"/>
              </w:numPr>
              <w:spacing w:lineRule="auto" w:line="240" w:before="0" w:after="0"/>
              <w:ind w:hanging="360" w:left="538"/>
              <w:jc w:val="both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  <w:t>Daty umowy dostawy, wartości netto faktury, nr faktury z datą.</w:t>
            </w:r>
          </w:p>
          <w:p>
            <w:pPr>
              <w:pStyle w:val="Standard"/>
              <w:spacing w:lineRule="auto" w:line="240" w:before="0" w:after="0"/>
              <w:ind w:left="538"/>
              <w:jc w:val="both"/>
              <w:rPr>
                <w:rFonts w:cs="Times New Roman"/>
                <w:color w:themeColor="text1" w:val="000000"/>
                <w:sz w:val="20"/>
                <w:szCs w:val="20"/>
              </w:rPr>
            </w:pPr>
            <w:r>
              <w:rPr>
                <w:rFonts w:cs="Times New Roman"/>
                <w:color w:themeColor="text1" w:val="000000"/>
                <w:sz w:val="20"/>
                <w:szCs w:val="20"/>
              </w:rPr>
            </w:r>
          </w:p>
        </w:tc>
      </w:tr>
    </w:tbl>
    <w:p>
      <w:pPr>
        <w:pStyle w:val="Standard"/>
        <w:spacing w:lineRule="auto" w:line="240" w:before="0" w:after="0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b/>
          <w:bCs/>
          <w:color w:themeColor="text1" w:val="000000"/>
          <w:sz w:val="20"/>
          <w:szCs w:val="20"/>
        </w:rPr>
      </w:r>
    </w:p>
    <w:p>
      <w:pPr>
        <w:pStyle w:val="Standard"/>
        <w:spacing w:lineRule="auto" w:line="240" w:before="0" w:after="0"/>
        <w:rPr>
          <w:rFonts w:cs="Times New Roman"/>
          <w:b/>
          <w:bCs/>
          <w:color w:themeColor="text1" w:val="000000"/>
          <w:sz w:val="20"/>
          <w:szCs w:val="20"/>
        </w:rPr>
      </w:pPr>
      <w:r>
        <w:rPr>
          <w:rFonts w:cs="Times New Roman"/>
          <w:b/>
          <w:bCs/>
          <w:color w:themeColor="text1"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themeColor="text1" w:val="000000"/>
          <w:szCs w:val="20"/>
        </w:rPr>
      </w:pPr>
      <w:r>
        <w:rPr>
          <w:rFonts w:cs="Times New Roman" w:ascii="Times New Roman" w:hAnsi="Times New Roman"/>
          <w:b/>
          <w:color w:themeColor="text1" w:val="000000"/>
          <w:szCs w:val="20"/>
        </w:rPr>
        <w:t>OFERTA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 xml:space="preserve">W odpowiedzi na zapytanie ofertowe nr </w:t>
      </w:r>
      <w:r>
        <w:rPr>
          <w:rFonts w:cs="Times New Roman" w:ascii="Times New Roman" w:hAnsi="Times New Roman"/>
          <w:b/>
          <w:bCs/>
          <w:color w:themeColor="text1" w:val="000000"/>
          <w:szCs w:val="20"/>
        </w:rPr>
        <w:t xml:space="preserve">WIST DO11/09/2023 </w:t>
      </w:r>
      <w:r>
        <w:rPr>
          <w:rFonts w:cs="Times New Roman" w:ascii="Times New Roman" w:hAnsi="Times New Roman"/>
          <w:color w:themeColor="text1" w:val="000000"/>
          <w:szCs w:val="20"/>
        </w:rPr>
        <w:t>przedstawiam poniższą ofertę:</w:t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Cs w:val="20"/>
          <w:u w:val="single"/>
        </w:rPr>
      </w:pPr>
      <w:r>
        <w:rPr>
          <w:rFonts w:cs="Times New Roman" w:ascii="Times New Roman" w:hAnsi="Times New Roman"/>
          <w:color w:themeColor="text1" w:val="000000"/>
          <w:szCs w:val="20"/>
          <w:u w:val="single"/>
        </w:rPr>
        <w:t>Należy zaznaczyć X przy wskazanej pozycji: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themeColor="text1" w:val="000000"/>
          <w:sz w:val="20"/>
          <w:szCs w:val="20"/>
          <w:lang w:eastAsia="pl-PL"/>
        </w:rPr>
      </w:pPr>
      <w:r>
        <w:rPr>
          <w:rFonts w:eastAsia="Times New Roman" w:cs="Times New Roman"/>
          <w:color w:themeColor="text1" w:val="000000"/>
          <w:sz w:val="20"/>
          <w:szCs w:val="20"/>
          <w:lang w:eastAsia="pl-PL"/>
        </w:rPr>
        <w:t>Czas usunięcia usterki – 1/ &lt;24 do &gt;12 godzin – ……………, 2/ &lt;=12 do &gt; 8 godzin – …………, 3/ &lt;= 8 godzin – ………….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themeColor="text1" w:val="000000"/>
          <w:sz w:val="20"/>
          <w:szCs w:val="20"/>
          <w:lang w:eastAsia="pl-PL"/>
        </w:rPr>
      </w:pPr>
      <w:r>
        <w:rPr>
          <w:rFonts w:eastAsia="Times New Roman" w:cs="Times New Roman"/>
          <w:color w:themeColor="text1" w:val="000000"/>
          <w:sz w:val="20"/>
          <w:szCs w:val="20"/>
          <w:lang w:eastAsia="pl-PL"/>
        </w:rPr>
        <w:t>Czas gwarancji –1/ &gt;24 miesiące do &lt;36 miesięcy – ………, 2/ &gt; = 36 miesięcy do &lt; 60 miesięcy – ……….., 3/ &gt;= 60 miesięcy – ………..</w:t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shd w:val="clear" w:color="auto" w:fill="FFFFFF"/>
        <w:suppressAutoHyphens w:val="false"/>
        <w:textAlignment w:val="auto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themeColor="text1" w:val="000000"/>
          <w:sz w:val="20"/>
          <w:szCs w:val="20"/>
        </w:rPr>
        <w:t xml:space="preserve">Opis: urządzenie do produkcji ciepła do ogrzewania budynku biurowego do instalacji CO i na potrzeby CWU. </w:t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themeColor="text1" w:val="000000"/>
          <w:sz w:val="20"/>
          <w:szCs w:val="20"/>
        </w:rPr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themeColor="text1" w:val="000000"/>
          <w:sz w:val="20"/>
          <w:szCs w:val="20"/>
        </w:rPr>
        <w:t>Parametry: urządzenie do produkcji ciepła w układzie powietrze-woda, o mocy ≥14,35 KW, z temperaturami zasilania nie niższymi niż: 55⁰C dla C.O. i 60⁰ dla C.W.U, z zasobnikiem CWU. Urządzenie posiada intuicyjną obsługę poprzez panel kontrolny z możliwością obsługi dla osób niepełnosprawnych intelektualnie. Pompa ciepła zawiera następujące podzespoły: wbudowana grzałka III stopniowa o mocy 3-6-9KW, bufor CO 300 litrów, pogrzewacz CWU 190 litrów, naczynie przeponowe, zawory odcinające do instalacji centralnego ogrzewania i instalacji ciepłej wody użytkowej, magnetyzer filtrujący, posadowienie betonowe jednostki zewnętrznej. </w:t>
      </w:r>
    </w:p>
    <w:p>
      <w:pPr>
        <w:pStyle w:val="Normal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 xml:space="preserve">Parametry pompy ciepła powietrze-woda: </w:t>
      </w:r>
    </w:p>
    <w:p>
      <w:pPr>
        <w:pStyle w:val="ListParagraph"/>
        <w:numPr>
          <w:ilvl w:val="0"/>
          <w:numId w:val="3"/>
        </w:numPr>
        <w:jc w:val="both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>moc grzewcza przy A2/W35 - przy temperaturze zewnętrznej 2°C i temperaturze wody grzewczej 35°C - &gt;= 14,3 kW</w:t>
      </w:r>
    </w:p>
    <w:p>
      <w:pPr>
        <w:pStyle w:val="ListParagraph"/>
        <w:numPr>
          <w:ilvl w:val="0"/>
          <w:numId w:val="3"/>
        </w:numPr>
        <w:jc w:val="both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>moc grzewcza kW/COP przy A2/W35 - przy temperaturze zewnętrznej 2°C i temperaturze wody grzewczej 35°C – &lt;=7,9 kW przy COP &gt;= 4,01</w:t>
      </w:r>
    </w:p>
    <w:p>
      <w:pPr>
        <w:pStyle w:val="ListParagraph"/>
        <w:numPr>
          <w:ilvl w:val="0"/>
          <w:numId w:val="3"/>
        </w:numPr>
        <w:jc w:val="both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>moc grzewcza kW/COP przy A2/W35 - przy temperaturze zewnętrznej 2°C i temperaturze wody grzewczej 35°C – &lt;=7,9 kW przy COP &gt;= 4,01</w:t>
      </w:r>
    </w:p>
    <w:p>
      <w:pPr>
        <w:pStyle w:val="ListParagraph"/>
        <w:numPr>
          <w:ilvl w:val="0"/>
          <w:numId w:val="3"/>
        </w:numPr>
        <w:suppressAutoHyphens w:val="false"/>
        <w:spacing w:lineRule="atLeast" w:line="276"/>
        <w:jc w:val="both"/>
        <w:textAlignment w:val="auto"/>
        <w:rPr>
          <w:rFonts w:eastAsia="Times New Roman" w:cs="Times New Roman"/>
          <w:color w:themeColor="text1" w:val="000000"/>
          <w:sz w:val="20"/>
          <w:szCs w:val="20"/>
        </w:rPr>
      </w:pPr>
      <w:r>
        <w:rPr>
          <w:rFonts w:eastAsia="Times New Roman" w:cs="Times New Roman"/>
          <w:color w:themeColor="text1" w:val="000000"/>
          <w:sz w:val="20"/>
          <w:szCs w:val="20"/>
        </w:rPr>
        <w:t>Poziom mocy akustycznej w pomieszczeniu dB(A) </w:t>
      </w:r>
      <w:r>
        <w:rPr>
          <w:rFonts w:eastAsia="Times New Roman" w:cs="Times New Roman"/>
          <w:color w:themeColor="text1" w:val="000000"/>
          <w:sz w:val="20"/>
          <w:szCs w:val="20"/>
          <w:shd w:fill="FFFFFF" w:val="clear"/>
        </w:rPr>
        <w:t> &lt;=</w:t>
      </w:r>
      <w:r>
        <w:rPr>
          <w:rFonts w:eastAsia="Times New Roman" w:cs="Times New Roman"/>
          <w:color w:themeColor="text1" w:val="000000"/>
          <w:sz w:val="20"/>
          <w:szCs w:val="20"/>
        </w:rPr>
        <w:t>41 i Poziom mocy akustycznej na zewnątrz dB(A) </w:t>
      </w:r>
      <w:r>
        <w:rPr>
          <w:rFonts w:eastAsia="Times New Roman" w:cs="Times New Roman"/>
          <w:color w:themeColor="text1" w:val="000000"/>
          <w:sz w:val="20"/>
          <w:szCs w:val="20"/>
          <w:shd w:fill="FFFFFF" w:val="clear"/>
        </w:rPr>
        <w:t> &lt;=</w:t>
      </w:r>
      <w:r>
        <w:rPr>
          <w:rFonts w:eastAsia="Times New Roman" w:cs="Times New Roman"/>
          <w:color w:themeColor="text1" w:val="000000"/>
          <w:sz w:val="20"/>
          <w:szCs w:val="20"/>
        </w:rPr>
        <w:t>53</w:t>
      </w:r>
    </w:p>
    <w:p>
      <w:pPr>
        <w:pStyle w:val="ListParagraph"/>
        <w:numPr>
          <w:ilvl w:val="0"/>
          <w:numId w:val="3"/>
        </w:numPr>
        <w:jc w:val="both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>współczynnik SCOP dla klimatu umiarkowanego dla temperaturze wody grzewczej 55°C wynosi &gt;= 3,60</w:t>
      </w:r>
    </w:p>
    <w:p>
      <w:pPr>
        <w:pStyle w:val="ListParagraph"/>
        <w:numPr>
          <w:ilvl w:val="0"/>
          <w:numId w:val="3"/>
        </w:numPr>
        <w:jc w:val="both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>współczynnik SCOP dla klimatu umiarkowanego dla temperaturze wody grzewczej 35°C wynosi &gt;= 4,80</w:t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themeColor="text1" w:val="000000"/>
          <w:sz w:val="20"/>
          <w:szCs w:val="20"/>
        </w:rPr>
        <w:t> </w:t>
      </w:r>
    </w:p>
    <w:p>
      <w:pPr>
        <w:pStyle w:val="Heading1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themeColor="text1" w:val="000000"/>
          <w:sz w:val="20"/>
          <w:szCs w:val="20"/>
        </w:rPr>
        <w:t>Zakup i montaż pompy ciepła w układzie powietrze-woda obejmuje: dostawę, montaż, uruchomienie z gwarancją minimum na 24 miesiące (weksel in blanco z umową wekslową na cały okres gwarancji), zapewnienie przeszkolenia obsługi, uruchomienie, dokumentację techniczną w języku polskim, lista części zapasowych i instrukcję obsługi. Lista części dostępnych do naprawy do 48h: płyta główna jednostki zew i wew.; pompa obiegowa; inwerter/sprężarka; falownik i wentylator.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ind w:right="283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Normal"/>
        <w:ind w:right="283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Cena brutto za całość zamówienia w PLN………………………………………..</w:t>
      </w:r>
    </w:p>
    <w:p>
      <w:pPr>
        <w:pStyle w:val="Normal"/>
        <w:ind w:right="283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Cena netto za całość zamówienia w PLN 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Oświadczam, iż zapoznałem/am się z warunkami zapytania ofertowego i nie wnoszę do niego żadnych zastrzeżeń oraz zdobyłem/am konieczne informacje i wyjaśnienia do przygotowania oferty.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 xml:space="preserve">Oświadczam, iż uważam się za związanego/ą ofertą przez okres </w:t>
      </w:r>
      <w:bookmarkStart w:id="0" w:name="_Hlk48737183"/>
      <w:r>
        <w:rPr>
          <w:rFonts w:cs="Times New Roman" w:ascii="Times New Roman" w:hAnsi="Times New Roman"/>
          <w:color w:themeColor="text1" w:val="000000"/>
          <w:szCs w:val="20"/>
        </w:rPr>
        <w:t xml:space="preserve">30 dni licząc od dnia upływu terminu składania ofert. </w:t>
      </w:r>
      <w:bookmarkEnd w:id="0"/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Oświadczam iż w przypadku wyboru przez Zamawiającego niniejszej oferty zobowiązuję się do podpisania umowy na Przedmiot zamówienia na warunkach wskazanych w zapytaniu ofertowym w terminie i miejscu wskazanym przez Zamawiającego.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Oświadczam, iż oferowany sprzęt spełnia parametry techniczne i jest w pełni zgodna z wymaganiami Zamawiającego wskazanymi w Zapytaniu Ofertowym.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dalej jako RODO) wobec osób fizycznych, od których dane osobowe bezpośrednio lub pośrednio pozyskałem w celu ubiegania się o udzielenie zamówienia w niniejszym postępowaniu*</w:t>
      </w:r>
      <w:r>
        <w:rPr>
          <w:rStyle w:val="FootnoteReference"/>
          <w:rFonts w:cs="Times New Roman" w:ascii="Times New Roman" w:hAnsi="Times New Roman"/>
          <w:color w:themeColor="text1" w:val="000000"/>
          <w:szCs w:val="20"/>
        </w:rPr>
        <w:footnoteReference w:id="2"/>
      </w:r>
      <w:r>
        <w:rPr>
          <w:rFonts w:cs="Times New Roman" w:ascii="Times New Roman" w:hAnsi="Times New Roman"/>
          <w:color w:themeColor="text1" w:val="000000"/>
          <w:szCs w:val="20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  <w:t xml:space="preserve">*Niepotrzebne skreślić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Cs w:val="20"/>
        </w:rPr>
      </w:pPr>
      <w:r>
        <w:rPr>
          <w:rFonts w:cs="Times New Roman" w:ascii="Times New Roman" w:hAnsi="Times New Roman"/>
          <w:color w:themeColor="text1" w:val="000000"/>
          <w:szCs w:val="20"/>
        </w:rPr>
      </w:r>
    </w:p>
    <w:p>
      <w:pPr>
        <w:pStyle w:val="Standard"/>
        <w:spacing w:lineRule="auto" w:line="240" w:before="0" w:after="0"/>
        <w:ind w:firstLine="720"/>
        <w:jc w:val="right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>……………………………………………………</w:t>
      </w:r>
      <w:r>
        <w:rPr>
          <w:rFonts w:cs="Times New Roman"/>
          <w:color w:themeColor="text1" w:val="000000"/>
          <w:sz w:val="20"/>
          <w:szCs w:val="20"/>
        </w:rPr>
        <w:t>..</w:t>
      </w:r>
    </w:p>
    <w:p>
      <w:pPr>
        <w:pStyle w:val="Standard"/>
        <w:spacing w:lineRule="auto" w:line="240" w:before="0" w:after="0"/>
        <w:ind w:firstLine="720"/>
        <w:jc w:val="right"/>
        <w:rPr>
          <w:rFonts w:cs="Times New Roman"/>
          <w:color w:themeColor="text1" w:val="000000"/>
          <w:sz w:val="20"/>
          <w:szCs w:val="20"/>
        </w:rPr>
      </w:pPr>
      <w:r>
        <w:rPr>
          <w:rFonts w:cs="Times New Roman"/>
          <w:color w:themeColor="text1" w:val="000000"/>
          <w:sz w:val="20"/>
          <w:szCs w:val="20"/>
        </w:rPr>
        <w:t>Data i podpis Oferenta</w:t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Times New Roman" w:hAnsi="Times New Roman" w:eastAsia="Times New Roman" w:cs="Times New Roman"/>
          <w:color w:themeColor="text1" w:val="00000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Cs w:val="20"/>
          <w:lang w:eastAsia="pl-PL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560" w:footer="57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7153779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rFonts w:ascii="Arial" w:hAnsi="Arial" w:eastAsia="Times New Roman"/>
          <w:color w:val="000000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Times New Roman" w:ascii="Arial" w:hAnsi="Arial"/>
          <w:color w:val="000000"/>
          <w:sz w:val="16"/>
          <w:szCs w:val="16"/>
          <w:lang w:eastAsia="pl-PL"/>
        </w:rPr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następuje np. poprzez jego wykreślenie).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6096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1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7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3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6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1e8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0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1098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link w:val="Nagwek2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/>
    </w:rPr>
  </w:style>
  <w:style w:type="paragraph" w:styleId="Heading3">
    <w:name w:val="Heading 3"/>
    <w:basedOn w:val="Normal"/>
    <w:link w:val="Nagwek3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881e8a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Nagwek2Znak" w:customStyle="1">
    <w:name w:val="Nagłówek 2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d4203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ec4886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ec488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sid w:val="00b96129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c442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b2077"/>
    <w:rPr>
      <w:color w:val="605E5C"/>
      <w:shd w:fill="E1DFDD" w:val="clear"/>
    </w:rPr>
  </w:style>
  <w:style w:type="character" w:styleId="StopkaZnak" w:customStyle="1">
    <w:name w:val="Stopka Znak"/>
    <w:basedOn w:val="DefaultParagraphFont"/>
    <w:uiPriority w:val="99"/>
    <w:qFormat/>
    <w:rsid w:val="00b25b57"/>
    <w:rPr>
      <w:rFonts w:ascii="Calibri" w:hAnsi="Calibri" w:eastAsia="SimSun" w:cs="Calibri"/>
      <w:kern w:val="2"/>
      <w:sz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qFormat/>
    <w:rsid w:val="003c2202"/>
    <w:rPr>
      <w:rFonts w:ascii="Courier New" w:hAnsi="Courier New" w:eastAsia="Times New Roman" w:cs="Courier New"/>
      <w:sz w:val="20"/>
      <w:szCs w:val="20"/>
    </w:rPr>
  </w:style>
  <w:style w:type="character" w:styleId="Nagwek1Znak" w:customStyle="1">
    <w:name w:val="Nagłówek 1 Znak"/>
    <w:basedOn w:val="DefaultParagraphFont"/>
    <w:uiPriority w:val="9"/>
    <w:qFormat/>
    <w:rsid w:val="0061098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kern w:val="2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a630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a630b"/>
    <w:rPr>
      <w:rFonts w:ascii="Calibri" w:hAnsi="Calibri" w:eastAsia="SimSun" w:cs="Calibri"/>
      <w:kern w:val="2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a630b"/>
    <w:rPr>
      <w:rFonts w:ascii="Calibri" w:hAnsi="Calibri" w:eastAsia="SimSun" w:cs="Calibri"/>
      <w:b/>
      <w:bCs/>
      <w:kern w:val="2"/>
      <w:sz w:val="20"/>
      <w:szCs w:val="2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14a65"/>
    <w:rPr>
      <w:rFonts w:ascii="Calibri" w:hAnsi="Calibri" w:eastAsia="SimSun" w:cs="Calibri"/>
      <w:kern w:val="2"/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014a6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85c38"/>
    <w:rPr>
      <w:color w:themeColor="followedHyperlink" w:val="954F72"/>
      <w:u w:val="single"/>
    </w:rPr>
  </w:style>
  <w:style w:type="character" w:styleId="Apple-converted-space" w:customStyle="1">
    <w:name w:val="apple-converted-space"/>
    <w:basedOn w:val="DefaultParagraphFont"/>
    <w:qFormat/>
    <w:rsid w:val="009e413a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881e8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Lucida Sans Unicode" w:cs="Mangal"/>
      <w:color w:val="00000A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link w:val="NagwekZnak"/>
    <w:rsid w:val="00881e8a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Standard"/>
    <w:link w:val="AkapitzlistZnak"/>
    <w:uiPriority w:val="34"/>
    <w:qFormat/>
    <w:rsid w:val="00881e8a"/>
    <w:pPr>
      <w:spacing w:before="0" w:after="0"/>
      <w:ind w:left="720"/>
    </w:pPr>
    <w:rPr/>
  </w:style>
  <w:style w:type="paragraph" w:styleId="Teksttreci1" w:customStyle="1">
    <w:name w:val="Tekst treści1"/>
    <w:basedOn w:val="Standard"/>
    <w:qFormat/>
    <w:rsid w:val="00881e8a"/>
    <w:pPr>
      <w:shd w:val="clear" w:color="auto" w:fill="FFFFFF"/>
      <w:spacing w:lineRule="exact" w:line="264" w:before="600" w:after="480"/>
      <w:jc w:val="both"/>
    </w:pPr>
    <w:rPr>
      <w:rFonts w:cs="Calibri"/>
    </w:rPr>
  </w:style>
  <w:style w:type="paragraph" w:styleId="FootnoteText">
    <w:name w:val="Footnote Text"/>
    <w:basedOn w:val="Normal"/>
    <w:link w:val="TekstprzypisudolnegoZnak"/>
    <w:uiPriority w:val="99"/>
    <w:unhideWhenUsed/>
    <w:rsid w:val="00ec4886"/>
    <w:pPr>
      <w:widowControl/>
      <w:suppressAutoHyphens w:val="false"/>
      <w:textAlignment w:val="auto"/>
    </w:pPr>
    <w:rPr>
      <w:rFonts w:eastAsia="Calibri" w:cs="Times New Roman"/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4200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b96129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Courier New" w:hAnsi="Courier New" w:eastAsia="Times New Roman" w:cs="Courier New"/>
      <w:kern w:val="0"/>
      <w:szCs w:val="20"/>
      <w:lang w:eastAsia="pl-PL"/>
    </w:rPr>
  </w:style>
  <w:style w:type="paragraph" w:styleId="Default" w:customStyle="1">
    <w:name w:val="Default"/>
    <w:qFormat/>
    <w:rsid w:val="00bc696a"/>
    <w:pPr>
      <w:widowControl/>
      <w:suppressAutoHyphens w:val="true"/>
      <w:bidi w:val="0"/>
      <w:spacing w:lineRule="auto" w:line="240" w:before="0" w:after="0"/>
      <w:jc w:val="left"/>
    </w:pPr>
    <w:rPr>
      <w:rFonts w:ascii="Open Sans" w:hAnsi="Open Sans" w:eastAsia="Calibri" w:cs="Open Sans"/>
      <w:color w:val="000000"/>
      <w:kern w:val="0"/>
      <w:sz w:val="24"/>
      <w:szCs w:val="24"/>
      <w:lang w:val="pl-PL" w:eastAsia="en-US" w:bidi="ar-SA"/>
    </w:rPr>
  </w:style>
  <w:style w:type="paragraph" w:styleId="Footer">
    <w:name w:val="Footer"/>
    <w:basedOn w:val="Normal"/>
    <w:link w:val="StopkaZnak"/>
    <w:uiPriority w:val="99"/>
    <w:unhideWhenUsed/>
    <w:rsid w:val="00b25b5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t01" w:customStyle="1">
    <w:name w:val="ft01"/>
    <w:basedOn w:val="Normal"/>
    <w:qFormat/>
    <w:rsid w:val="00db435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a630b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a630b"/>
    <w:pPr/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14a65"/>
    <w:pPr/>
    <w:rPr>
      <w:szCs w:val="20"/>
    </w:rPr>
  </w:style>
  <w:style w:type="paragraph" w:styleId="Text" w:customStyle="1">
    <w:name w:val="text"/>
    <w:basedOn w:val="Normal"/>
    <w:qFormat/>
    <w:rsid w:val="00c34274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LibreOffice/7.6.0.3$Windows_X86_64 LibreOffice_project/69edd8b8ebc41d00b4de3915dc82f8f0fc3b6265</Application>
  <AppVersion>15.0000</AppVersion>
  <Pages>2</Pages>
  <Words>774</Words>
  <Characters>4712</Characters>
  <CharactersWithSpaces>5549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2023-09-07T14:52:00Z</dcterms:created>
  <dc:creator>Agnieszka Kaciuba</dc:creator>
  <dc:description/>
  <dc:language>pl-PL</dc:language>
  <cp:lastModifiedBy/>
  <cp:lastPrinted>2023-09-08T07:39:49Z</cp:lastPrinted>
  <dcterms:modified xsi:type="dcterms:W3CDTF">2023-09-08T11:26:23Z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